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bCs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2025年泰安市消费品以旧换新居家适老化改造补贴活动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参与主体参加活动门店汇总表</w:t>
      </w:r>
    </w:p>
    <w:bookmarkEnd w:id="0"/>
    <w:p>
      <w:pPr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Cs/>
          <w:sz w:val="28"/>
          <w:szCs w:val="28"/>
        </w:rPr>
        <w:t>申报单位（盖章）：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131"/>
        <w:gridCol w:w="1979"/>
        <w:gridCol w:w="2402"/>
        <w:gridCol w:w="2262"/>
        <w:gridCol w:w="2543"/>
        <w:gridCol w:w="1418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黑体" w:eastAsia="黑体"/>
                <w:bCs/>
                <w:sz w:val="24"/>
              </w:rPr>
              <w:t>序号</w:t>
            </w:r>
          </w:p>
        </w:tc>
        <w:tc>
          <w:tcPr>
            <w:tcW w:w="399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黑体" w:eastAsia="黑体"/>
                <w:bCs/>
                <w:sz w:val="24"/>
              </w:rPr>
              <w:t>区</w:t>
            </w:r>
            <w:r>
              <w:rPr>
                <w:rFonts w:ascii="Times New Roman" w:hAnsi="Times New Roman" w:eastAsia="黑体"/>
                <w:bCs/>
                <w:sz w:val="24"/>
              </w:rPr>
              <w:t>/</w:t>
            </w:r>
            <w:r>
              <w:rPr>
                <w:rFonts w:ascii="Times New Roman" w:hAnsi="黑体" w:eastAsia="黑体"/>
                <w:bCs/>
                <w:sz w:val="24"/>
              </w:rPr>
              <w:t>县</w:t>
            </w:r>
          </w:p>
        </w:tc>
        <w:tc>
          <w:tcPr>
            <w:tcW w:w="69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黑体" w:eastAsia="黑体"/>
                <w:bCs/>
                <w:sz w:val="24"/>
              </w:rPr>
              <w:t>门店所属企业或品牌</w:t>
            </w:r>
          </w:p>
        </w:tc>
        <w:tc>
          <w:tcPr>
            <w:tcW w:w="84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黑体" w:eastAsia="黑体"/>
                <w:bCs/>
                <w:sz w:val="24"/>
              </w:rPr>
              <w:t>门店营业执照名称</w:t>
            </w:r>
          </w:p>
        </w:tc>
        <w:tc>
          <w:tcPr>
            <w:tcW w:w="79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黑体" w:eastAsia="黑体"/>
                <w:bCs/>
                <w:sz w:val="24"/>
              </w:rPr>
              <w:t>门店对外门头名称</w:t>
            </w:r>
          </w:p>
        </w:tc>
        <w:tc>
          <w:tcPr>
            <w:tcW w:w="89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黑体" w:eastAsia="黑体"/>
                <w:bCs/>
                <w:sz w:val="24"/>
              </w:rPr>
              <w:t>门店详细地址</w:t>
            </w:r>
          </w:p>
          <w:p>
            <w:pPr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黑体" w:eastAsia="黑体"/>
                <w:bCs/>
                <w:sz w:val="24"/>
              </w:rPr>
              <w:t>（精确到门牌号楼层）</w:t>
            </w:r>
          </w:p>
        </w:tc>
        <w:tc>
          <w:tcPr>
            <w:tcW w:w="500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黑体" w:eastAsia="黑体"/>
                <w:bCs/>
                <w:sz w:val="24"/>
              </w:rPr>
              <w:t>门店联系人</w:t>
            </w:r>
          </w:p>
        </w:tc>
        <w:tc>
          <w:tcPr>
            <w:tcW w:w="524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黑体" w:eastAsia="黑体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84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79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84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79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84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79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84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79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84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79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84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79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C0431"/>
    <w:rsid w:val="38CC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1"/>
    <w:qFormat/>
    <w:uiPriority w:val="0"/>
    <w:pPr>
      <w:ind w:left="420" w:leftChars="200" w:firstLine="420" w:firstLineChars="20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2025-05-12T10:15:00Z</dcterms:created>
  <dc:creator>user</dc:creator>
  <cp:lastModifiedBy>user</cp:lastModifiedBy>
  <dcterms:modified xsi:type="dcterms:W3CDTF">2025-05-12T10:15:31Z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